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7C" w:rsidRDefault="00E9657C" w:rsidP="00E9657C">
      <w:r>
        <w:t>TABLE OF CONTENTS</w:t>
      </w:r>
    </w:p>
    <w:p w:rsidR="00E9657C" w:rsidRDefault="00E9657C" w:rsidP="00E9657C">
      <w:r>
        <w:t>ISSUE 93 — SEPTEMBER/OCTOBER 2010</w:t>
      </w:r>
    </w:p>
    <w:p w:rsidR="00E9657C" w:rsidRDefault="00E9657C" w:rsidP="00E9657C"/>
    <w:p w:rsidR="00E9657C" w:rsidRDefault="00E9657C" w:rsidP="00E9657C"/>
    <w:p w:rsidR="00E9657C" w:rsidRDefault="00E9657C" w:rsidP="00E9657C">
      <w:r>
        <w:t>ARTICLES</w:t>
      </w:r>
    </w:p>
    <w:p w:rsidR="00E9657C" w:rsidRPr="00E9657C" w:rsidRDefault="00E9657C" w:rsidP="00E9657C">
      <w:pPr>
        <w:rPr>
          <w:i/>
        </w:rPr>
      </w:pPr>
      <w:r>
        <w:t>11</w:t>
      </w:r>
      <w:r>
        <w:tab/>
        <w:t xml:space="preserve">The Turquoise Revolution: Innovation and Sustainable Solutions     </w:t>
      </w:r>
      <w:r w:rsidRPr="00E9657C">
        <w:rPr>
          <w:i/>
        </w:rPr>
        <w:t>Brian O’Leary</w:t>
      </w:r>
    </w:p>
    <w:p w:rsidR="00E9657C" w:rsidRDefault="00E9657C" w:rsidP="00E9657C">
      <w:r>
        <w:t>16</w:t>
      </w:r>
      <w:r>
        <w:tab/>
        <w:t xml:space="preserve">Summary of the 2010 Colloquium on Lattice-Assisted Nuclear Reactions at MIT     </w:t>
      </w:r>
      <w:r w:rsidRPr="00E9657C">
        <w:rPr>
          <w:i/>
        </w:rPr>
        <w:t>Scott Chubb and Tom Dolan</w:t>
      </w:r>
    </w:p>
    <w:p w:rsidR="00E9657C" w:rsidRDefault="00E9657C" w:rsidP="00E9657C">
      <w:r>
        <w:t>22</w:t>
      </w:r>
      <w:r>
        <w:tab/>
        <w:t xml:space="preserve">Einstein’s Special Theory of Relativity, Part 1: Flaws    </w:t>
      </w:r>
      <w:r w:rsidRPr="00E9657C">
        <w:rPr>
          <w:i/>
        </w:rPr>
        <w:t>Gerald Mott</w:t>
      </w:r>
    </w:p>
    <w:p w:rsidR="00E9657C" w:rsidRDefault="00E9657C" w:rsidP="00E9657C">
      <w:r>
        <w:t>27</w:t>
      </w:r>
      <w:r>
        <w:tab/>
        <w:t>Experimental Support for Fractional Quantum State of the Electron (e/3</w:t>
      </w:r>
      <w:proofErr w:type="gramStart"/>
      <w:r>
        <w:t xml:space="preserve">)     </w:t>
      </w:r>
      <w:r w:rsidRPr="00E9657C">
        <w:rPr>
          <w:i/>
        </w:rPr>
        <w:t>G.C</w:t>
      </w:r>
      <w:proofErr w:type="gramEnd"/>
      <w:r w:rsidRPr="00E9657C">
        <w:rPr>
          <w:i/>
        </w:rPr>
        <w:t xml:space="preserve">. </w:t>
      </w:r>
      <w:proofErr w:type="spellStart"/>
      <w:r w:rsidRPr="00E9657C">
        <w:rPr>
          <w:i/>
        </w:rPr>
        <w:t>Vezzoli</w:t>
      </w:r>
      <w:proofErr w:type="spellEnd"/>
      <w:r w:rsidRPr="00E9657C">
        <w:rPr>
          <w:i/>
        </w:rPr>
        <w:t xml:space="preserve"> et al.</w:t>
      </w:r>
    </w:p>
    <w:p w:rsidR="00E9657C" w:rsidRDefault="00E9657C" w:rsidP="00E9657C">
      <w:r>
        <w:t>35</w:t>
      </w:r>
      <w:r>
        <w:tab/>
        <w:t xml:space="preserve">Interpretations of Physical Phenomena     </w:t>
      </w:r>
      <w:r w:rsidRPr="00E9657C">
        <w:rPr>
          <w:i/>
        </w:rPr>
        <w:t xml:space="preserve">John-Erik </w:t>
      </w:r>
      <w:proofErr w:type="spellStart"/>
      <w:r w:rsidRPr="00E9657C">
        <w:rPr>
          <w:i/>
        </w:rPr>
        <w:t>Persson</w:t>
      </w:r>
      <w:proofErr w:type="spellEnd"/>
    </w:p>
    <w:p w:rsidR="00E9657C" w:rsidRDefault="00E9657C" w:rsidP="00E9657C">
      <w:r>
        <w:t>42</w:t>
      </w:r>
      <w:r>
        <w:tab/>
        <w:t xml:space="preserve">Society for Scientific Exploration 2010 Annual Meeting     </w:t>
      </w:r>
      <w:r w:rsidRPr="00E9657C">
        <w:rPr>
          <w:i/>
        </w:rPr>
        <w:t xml:space="preserve">Ken </w:t>
      </w:r>
      <w:proofErr w:type="spellStart"/>
      <w:r w:rsidRPr="00E9657C">
        <w:rPr>
          <w:i/>
        </w:rPr>
        <w:t>Rauen</w:t>
      </w:r>
      <w:proofErr w:type="spellEnd"/>
    </w:p>
    <w:p w:rsidR="00E9657C" w:rsidRDefault="00E9657C" w:rsidP="00E9657C">
      <w:r>
        <w:t>44</w:t>
      </w:r>
      <w:r>
        <w:tab/>
        <w:t xml:space="preserve">Between Two Worlds     </w:t>
      </w:r>
      <w:r w:rsidRPr="00E9657C">
        <w:rPr>
          <w:i/>
        </w:rPr>
        <w:t xml:space="preserve">Arnold G. </w:t>
      </w:r>
      <w:proofErr w:type="spellStart"/>
      <w:r w:rsidRPr="00E9657C">
        <w:rPr>
          <w:i/>
        </w:rPr>
        <w:t>Gulko</w:t>
      </w:r>
      <w:proofErr w:type="spellEnd"/>
    </w:p>
    <w:p w:rsidR="00E9657C" w:rsidRDefault="00E9657C" w:rsidP="00E9657C">
      <w:r>
        <w:t>52</w:t>
      </w:r>
      <w:r>
        <w:tab/>
        <w:t xml:space="preserve">Electrical Properties of Bi Filament Changed with Storage Time and Gamma Irradiation     </w:t>
      </w:r>
      <w:proofErr w:type="spellStart"/>
      <w:r w:rsidRPr="00E9657C">
        <w:rPr>
          <w:i/>
        </w:rPr>
        <w:t>Sabiha</w:t>
      </w:r>
      <w:proofErr w:type="spellEnd"/>
      <w:r w:rsidRPr="00E9657C">
        <w:rPr>
          <w:i/>
        </w:rPr>
        <w:t xml:space="preserve"> </w:t>
      </w:r>
      <w:proofErr w:type="spellStart"/>
      <w:r w:rsidRPr="00E9657C">
        <w:rPr>
          <w:i/>
        </w:rPr>
        <w:t>Jabbar</w:t>
      </w:r>
      <w:proofErr w:type="spellEnd"/>
    </w:p>
    <w:p w:rsidR="00E9657C" w:rsidRPr="00E9657C" w:rsidRDefault="00E9657C" w:rsidP="00E9657C">
      <w:pPr>
        <w:rPr>
          <w:i/>
        </w:rPr>
      </w:pPr>
      <w:r>
        <w:t>56</w:t>
      </w:r>
      <w:r>
        <w:tab/>
        <w:t xml:space="preserve">Developing an Efficient Low-Temperature Nuclear Fusion Reaction     </w:t>
      </w:r>
      <w:r w:rsidRPr="00E9657C">
        <w:rPr>
          <w:i/>
        </w:rPr>
        <w:t xml:space="preserve">Jamal S. </w:t>
      </w:r>
      <w:proofErr w:type="spellStart"/>
      <w:r w:rsidRPr="00E9657C">
        <w:rPr>
          <w:i/>
        </w:rPr>
        <w:t>Shrair</w:t>
      </w:r>
      <w:proofErr w:type="spellEnd"/>
    </w:p>
    <w:p w:rsidR="00E9657C" w:rsidRDefault="00E9657C" w:rsidP="00E9657C">
      <w:r>
        <w:t>60</w:t>
      </w:r>
      <w:r>
        <w:tab/>
        <w:t xml:space="preserve">The Corrected de Broglie Wavelength Equations     </w:t>
      </w:r>
      <w:r w:rsidRPr="00E9657C">
        <w:rPr>
          <w:i/>
        </w:rPr>
        <w:t>Jeff Lee</w:t>
      </w:r>
    </w:p>
    <w:p w:rsidR="00E9657C" w:rsidRDefault="00E9657C" w:rsidP="00E9657C"/>
    <w:p w:rsidR="00E9657C" w:rsidRDefault="00E9657C" w:rsidP="00E9657C"/>
    <w:p w:rsidR="00E9657C" w:rsidRDefault="00E9657C" w:rsidP="00E9657C">
      <w:r>
        <w:t>DEPARTMENTS</w:t>
      </w:r>
    </w:p>
    <w:p w:rsidR="00E9657C" w:rsidRDefault="00E9657C" w:rsidP="00E9657C">
      <w:r>
        <w:t>4</w:t>
      </w:r>
      <w:r>
        <w:tab/>
        <w:t>Letters to the Editor</w:t>
      </w:r>
    </w:p>
    <w:p w:rsidR="00E9657C" w:rsidRPr="00E9657C" w:rsidRDefault="00E9657C" w:rsidP="00E9657C">
      <w:pPr>
        <w:rPr>
          <w:i/>
        </w:rPr>
      </w:pPr>
      <w:r>
        <w:t>8</w:t>
      </w:r>
      <w:r>
        <w:tab/>
        <w:t>Breaking Through Editorial — Overcoming Huizenga’s “Miracles</w:t>
      </w:r>
      <w:proofErr w:type="gramStart"/>
      <w:r>
        <w:t>”.</w:t>
      </w:r>
      <w:proofErr w:type="gramEnd"/>
      <w:r>
        <w:t xml:space="preserve"> . .     </w:t>
      </w:r>
      <w:r w:rsidRPr="00E9657C">
        <w:rPr>
          <w:i/>
        </w:rPr>
        <w:t>Scott Chubb</w:t>
      </w:r>
    </w:p>
    <w:p w:rsidR="00E9657C" w:rsidRDefault="00E9657C" w:rsidP="00E9657C">
      <w:r>
        <w:t>41</w:t>
      </w:r>
      <w:r>
        <w:tab/>
        <w:t>Eclectic Observer</w:t>
      </w:r>
    </w:p>
    <w:p w:rsidR="00E9657C" w:rsidRDefault="00E9657C" w:rsidP="00E9657C">
      <w:r>
        <w:t>63</w:t>
      </w:r>
      <w:r>
        <w:tab/>
        <w:t>Professional Service Directory</w:t>
      </w:r>
    </w:p>
    <w:p w:rsidR="009D4C4D" w:rsidRDefault="00E9657C" w:rsidP="00E9657C">
      <w:r>
        <w:t>64</w:t>
      </w:r>
      <w:r>
        <w:tab/>
      </w:r>
      <w:r w:rsidRPr="00E9657C">
        <w:rPr>
          <w:i/>
        </w:rPr>
        <w:t>Infinite Energy</w:t>
      </w:r>
      <w:r>
        <w:t xml:space="preserve"> Order Form</w:t>
      </w:r>
    </w:p>
    <w:sectPr w:rsidR="009D4C4D" w:rsidSect="009D4C4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9657C"/>
    <w:rsid w:val="00E9657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B4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 2</dc:creator>
  <cp:keywords/>
  <cp:lastModifiedBy>station 2</cp:lastModifiedBy>
  <cp:revision>1</cp:revision>
  <dcterms:created xsi:type="dcterms:W3CDTF">2010-09-08T19:26:00Z</dcterms:created>
  <dcterms:modified xsi:type="dcterms:W3CDTF">2010-09-08T19:27:00Z</dcterms:modified>
</cp:coreProperties>
</file>